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4A" w:rsidRDefault="00AE734A" w:rsidP="00AE734A">
      <w:bookmarkStart w:id="0" w:name="_GoBack"/>
      <w:bookmarkEnd w:id="0"/>
      <w:r>
        <w:tab/>
      </w:r>
      <w:r>
        <w:tab/>
        <w:t xml:space="preserve">        </w:t>
      </w:r>
    </w:p>
    <w:p w:rsidR="00AE734A" w:rsidRDefault="00AE734A" w:rsidP="00AE734A"/>
    <w:p w:rsidR="00AE734A" w:rsidRDefault="00EE543B" w:rsidP="00AE734A">
      <w:pPr>
        <w:jc w:val="center"/>
      </w:pPr>
      <w:r>
        <w:t xml:space="preserve">VOCABULARY </w:t>
      </w:r>
      <w:r w:rsidR="00BC5463">
        <w:t>UNIT 6</w:t>
      </w:r>
    </w:p>
    <w:p w:rsidR="00AE734A" w:rsidRDefault="00AE734A" w:rsidP="00C815B6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818"/>
        <w:gridCol w:w="8100"/>
      </w:tblGrid>
      <w:tr w:rsidR="00AE734A" w:rsidTr="007E529B">
        <w:trPr>
          <w:trHeight w:val="350"/>
        </w:trPr>
        <w:tc>
          <w:tcPr>
            <w:tcW w:w="1818" w:type="dxa"/>
          </w:tcPr>
          <w:p w:rsidR="00AE734A" w:rsidRDefault="00AE734A" w:rsidP="00B25D41">
            <w:pPr>
              <w:jc w:val="center"/>
            </w:pPr>
            <w:r>
              <w:t>Word</w:t>
            </w:r>
          </w:p>
        </w:tc>
        <w:tc>
          <w:tcPr>
            <w:tcW w:w="8100" w:type="dxa"/>
          </w:tcPr>
          <w:p w:rsidR="00AE734A" w:rsidRDefault="00AE734A" w:rsidP="00B25D41">
            <w:pPr>
              <w:jc w:val="center"/>
            </w:pPr>
            <w:r>
              <w:t>Definition</w:t>
            </w:r>
          </w:p>
          <w:p w:rsidR="000907E6" w:rsidRDefault="000907E6" w:rsidP="00B25D41">
            <w:pPr>
              <w:jc w:val="center"/>
            </w:pPr>
          </w:p>
        </w:tc>
      </w:tr>
      <w:tr w:rsidR="00F715CC" w:rsidTr="007E529B">
        <w:trPr>
          <w:trHeight w:val="350"/>
        </w:trPr>
        <w:tc>
          <w:tcPr>
            <w:tcW w:w="1818" w:type="dxa"/>
          </w:tcPr>
          <w:p w:rsidR="00F715CC" w:rsidRDefault="00FE0303" w:rsidP="00B25D41">
            <w:r>
              <w:t>cosmopolitan</w:t>
            </w:r>
            <w:r w:rsidR="0004683C" w:rsidRPr="007F3090">
              <w:rPr>
                <w:sz w:val="22"/>
                <w:szCs w:val="22"/>
              </w:rPr>
              <w:tab/>
            </w:r>
          </w:p>
        </w:tc>
        <w:tc>
          <w:tcPr>
            <w:tcW w:w="8100" w:type="dxa"/>
          </w:tcPr>
          <w:p w:rsidR="00594EB7" w:rsidRPr="00B25D41" w:rsidRDefault="00C815B6" w:rsidP="00B25D41">
            <w:pPr>
              <w:rPr>
                <w:sz w:val="22"/>
                <w:szCs w:val="22"/>
              </w:rPr>
            </w:pPr>
            <w:r w:rsidRPr="00286466">
              <w:rPr>
                <w:sz w:val="22"/>
                <w:szCs w:val="22"/>
              </w:rPr>
              <w:t>Found in most parts of the world; having many fields of interest; of worldwide scope; sophisticated</w:t>
            </w:r>
          </w:p>
          <w:p w:rsidR="00F715CC" w:rsidRDefault="00F715CC" w:rsidP="00B25D41"/>
          <w:p w:rsidR="00F978E2" w:rsidRDefault="00F978E2" w:rsidP="00B25D41"/>
          <w:p w:rsidR="007D1190" w:rsidRDefault="007D1190" w:rsidP="00B25D41"/>
        </w:tc>
      </w:tr>
      <w:tr w:rsidR="00F715CC" w:rsidTr="007E529B">
        <w:trPr>
          <w:trHeight w:val="350"/>
        </w:trPr>
        <w:tc>
          <w:tcPr>
            <w:tcW w:w="1818" w:type="dxa"/>
          </w:tcPr>
          <w:p w:rsidR="00F715CC" w:rsidRDefault="00FE0303" w:rsidP="00B25D41">
            <w:r>
              <w:rPr>
                <w:sz w:val="22"/>
                <w:szCs w:val="22"/>
              </w:rPr>
              <w:t>despondent</w:t>
            </w:r>
          </w:p>
        </w:tc>
        <w:tc>
          <w:tcPr>
            <w:tcW w:w="8100" w:type="dxa"/>
          </w:tcPr>
          <w:p w:rsidR="00C815B6" w:rsidRPr="00C815B6" w:rsidRDefault="00C815B6" w:rsidP="00C815B6">
            <w:pPr>
              <w:spacing w:line="360" w:lineRule="auto"/>
              <w:rPr>
                <w:sz w:val="22"/>
                <w:szCs w:val="22"/>
              </w:rPr>
            </w:pPr>
            <w:r w:rsidRPr="00C815B6">
              <w:rPr>
                <w:sz w:val="22"/>
                <w:szCs w:val="22"/>
              </w:rPr>
              <w:t>Sad, without hope, discouraged</w:t>
            </w:r>
          </w:p>
          <w:p w:rsidR="000907E6" w:rsidRDefault="000907E6" w:rsidP="00B25D41">
            <w:pPr>
              <w:rPr>
                <w:sz w:val="22"/>
                <w:szCs w:val="22"/>
              </w:rPr>
            </w:pPr>
          </w:p>
          <w:p w:rsidR="00F978E2" w:rsidRPr="00B25D41" w:rsidRDefault="00F978E2" w:rsidP="00B25D41">
            <w:pPr>
              <w:rPr>
                <w:sz w:val="22"/>
                <w:szCs w:val="22"/>
              </w:rPr>
            </w:pPr>
          </w:p>
          <w:p w:rsidR="00F715CC" w:rsidRDefault="00F715CC" w:rsidP="00B25D41"/>
        </w:tc>
      </w:tr>
      <w:tr w:rsidR="00F715CC" w:rsidTr="007E529B">
        <w:trPr>
          <w:trHeight w:val="350"/>
        </w:trPr>
        <w:tc>
          <w:tcPr>
            <w:tcW w:w="1818" w:type="dxa"/>
          </w:tcPr>
          <w:p w:rsidR="00F715CC" w:rsidRDefault="00FE0303" w:rsidP="00B25D41">
            <w:r>
              <w:rPr>
                <w:sz w:val="22"/>
                <w:szCs w:val="22"/>
              </w:rPr>
              <w:t>futile</w:t>
            </w:r>
          </w:p>
        </w:tc>
        <w:tc>
          <w:tcPr>
            <w:tcW w:w="8100" w:type="dxa"/>
          </w:tcPr>
          <w:p w:rsidR="000907E6" w:rsidRDefault="00C815B6" w:rsidP="00B25D41">
            <w:pPr>
              <w:rPr>
                <w:sz w:val="22"/>
                <w:szCs w:val="22"/>
              </w:rPr>
            </w:pPr>
            <w:r w:rsidRPr="00481047">
              <w:rPr>
                <w:sz w:val="22"/>
                <w:szCs w:val="22"/>
              </w:rPr>
              <w:t>Not successful, failing to have any result; useless; unimportant, frivolous</w:t>
            </w:r>
          </w:p>
          <w:p w:rsidR="00F978E2" w:rsidRDefault="00F978E2" w:rsidP="00B25D41">
            <w:pPr>
              <w:rPr>
                <w:sz w:val="22"/>
                <w:szCs w:val="22"/>
              </w:rPr>
            </w:pPr>
          </w:p>
          <w:p w:rsidR="007D1190" w:rsidRDefault="007D1190" w:rsidP="00B25D41">
            <w:pPr>
              <w:rPr>
                <w:sz w:val="22"/>
                <w:szCs w:val="22"/>
              </w:rPr>
            </w:pPr>
          </w:p>
          <w:p w:rsidR="00B25D41" w:rsidRDefault="00B25D41" w:rsidP="00B25D41"/>
        </w:tc>
      </w:tr>
      <w:tr w:rsidR="00F715CC" w:rsidTr="007E529B">
        <w:trPr>
          <w:trHeight w:val="350"/>
        </w:trPr>
        <w:tc>
          <w:tcPr>
            <w:tcW w:w="1818" w:type="dxa"/>
          </w:tcPr>
          <w:p w:rsidR="00F715CC" w:rsidRDefault="00FE0303" w:rsidP="00B25D41">
            <w:r>
              <w:rPr>
                <w:sz w:val="22"/>
                <w:szCs w:val="22"/>
              </w:rPr>
              <w:t>entice</w:t>
            </w:r>
          </w:p>
        </w:tc>
        <w:tc>
          <w:tcPr>
            <w:tcW w:w="8100" w:type="dxa"/>
          </w:tcPr>
          <w:p w:rsidR="00F715CC" w:rsidRDefault="00C815B6" w:rsidP="00B25D41">
            <w:pPr>
              <w:rPr>
                <w:sz w:val="22"/>
                <w:szCs w:val="22"/>
              </w:rPr>
            </w:pPr>
            <w:r w:rsidRPr="00286466">
              <w:rPr>
                <w:sz w:val="22"/>
                <w:szCs w:val="22"/>
              </w:rPr>
              <w:t>To attract; tempt</w:t>
            </w:r>
          </w:p>
          <w:p w:rsidR="007D1190" w:rsidRDefault="007D1190" w:rsidP="00B25D41">
            <w:pPr>
              <w:rPr>
                <w:sz w:val="22"/>
                <w:szCs w:val="22"/>
              </w:rPr>
            </w:pPr>
          </w:p>
          <w:p w:rsidR="007D1190" w:rsidRDefault="007D1190" w:rsidP="00B25D41"/>
          <w:p w:rsidR="00F978E2" w:rsidRDefault="00F978E2" w:rsidP="00B25D41"/>
        </w:tc>
      </w:tr>
      <w:tr w:rsidR="00F715CC" w:rsidTr="007E529B">
        <w:trPr>
          <w:trHeight w:val="350"/>
        </w:trPr>
        <w:tc>
          <w:tcPr>
            <w:tcW w:w="1818" w:type="dxa"/>
          </w:tcPr>
          <w:p w:rsidR="00F715CC" w:rsidRDefault="00FE0303" w:rsidP="00B25D41">
            <w:r>
              <w:rPr>
                <w:sz w:val="22"/>
                <w:szCs w:val="22"/>
              </w:rPr>
              <w:t>marginal</w:t>
            </w:r>
          </w:p>
        </w:tc>
        <w:tc>
          <w:tcPr>
            <w:tcW w:w="8100" w:type="dxa"/>
          </w:tcPr>
          <w:p w:rsidR="00B25D41" w:rsidRDefault="00C815B6" w:rsidP="00B25D41">
            <w:r w:rsidRPr="00481047">
              <w:rPr>
                <w:sz w:val="22"/>
                <w:szCs w:val="22"/>
              </w:rPr>
              <w:t>In, at, or near the edge or margin; only barely good, large or important enough for the purpose</w:t>
            </w:r>
          </w:p>
          <w:p w:rsidR="000907E6" w:rsidRDefault="000907E6" w:rsidP="00B25D41"/>
          <w:p w:rsidR="007D1190" w:rsidRDefault="007D1190" w:rsidP="00B25D41"/>
          <w:p w:rsidR="00F978E2" w:rsidRDefault="00F978E2" w:rsidP="00B25D41"/>
        </w:tc>
      </w:tr>
      <w:tr w:rsidR="00F715CC" w:rsidTr="007E529B">
        <w:trPr>
          <w:trHeight w:val="350"/>
        </w:trPr>
        <w:tc>
          <w:tcPr>
            <w:tcW w:w="1818" w:type="dxa"/>
          </w:tcPr>
          <w:p w:rsidR="00F715CC" w:rsidRDefault="00FE0303" w:rsidP="00B25D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lavish</w:t>
            </w:r>
          </w:p>
          <w:p w:rsidR="007D1190" w:rsidRDefault="007D1190" w:rsidP="00B25D41">
            <w:pPr>
              <w:rPr>
                <w:sz w:val="22"/>
                <w:szCs w:val="22"/>
              </w:rPr>
            </w:pPr>
          </w:p>
          <w:p w:rsidR="007D1190" w:rsidRDefault="007D1190" w:rsidP="00B25D41">
            <w:pPr>
              <w:rPr>
                <w:sz w:val="22"/>
                <w:szCs w:val="22"/>
              </w:rPr>
            </w:pPr>
          </w:p>
          <w:p w:rsidR="007D1190" w:rsidRDefault="007D1190" w:rsidP="00B25D41">
            <w:pPr>
              <w:rPr>
                <w:sz w:val="22"/>
                <w:szCs w:val="22"/>
              </w:rPr>
            </w:pPr>
          </w:p>
          <w:p w:rsidR="007D1190" w:rsidRDefault="007D1190" w:rsidP="00B25D41"/>
        </w:tc>
        <w:tc>
          <w:tcPr>
            <w:tcW w:w="8100" w:type="dxa"/>
          </w:tcPr>
          <w:p w:rsidR="00F978E2" w:rsidRDefault="00C815B6" w:rsidP="007D1190">
            <w:pPr>
              <w:spacing w:after="200"/>
            </w:pPr>
            <w:r w:rsidRPr="00286466">
              <w:rPr>
                <w:sz w:val="22"/>
                <w:szCs w:val="22"/>
              </w:rPr>
              <w:t>Overly generous, extravagant; abundant; (v) to spend freely or without limit</w:t>
            </w:r>
          </w:p>
        </w:tc>
      </w:tr>
      <w:tr w:rsidR="00F715CC" w:rsidTr="007E529B">
        <w:trPr>
          <w:trHeight w:val="350"/>
        </w:trPr>
        <w:tc>
          <w:tcPr>
            <w:tcW w:w="1818" w:type="dxa"/>
          </w:tcPr>
          <w:p w:rsidR="00F715CC" w:rsidRDefault="00FE0303" w:rsidP="00B25D41">
            <w:r>
              <w:rPr>
                <w:sz w:val="22"/>
                <w:szCs w:val="22"/>
              </w:rPr>
              <w:t>verify</w:t>
            </w:r>
          </w:p>
        </w:tc>
        <w:tc>
          <w:tcPr>
            <w:tcW w:w="8100" w:type="dxa"/>
          </w:tcPr>
          <w:p w:rsidR="000907E6" w:rsidRDefault="00C815B6" w:rsidP="00B25D41">
            <w:pPr>
              <w:rPr>
                <w:sz w:val="22"/>
                <w:szCs w:val="22"/>
              </w:rPr>
            </w:pPr>
            <w:r w:rsidRPr="00286466">
              <w:rPr>
                <w:sz w:val="22"/>
                <w:szCs w:val="22"/>
              </w:rPr>
              <w:t>To establish the truth or accuracy of, confirm</w:t>
            </w:r>
          </w:p>
          <w:p w:rsidR="00B25D41" w:rsidRDefault="00B25D41" w:rsidP="00B25D41"/>
          <w:p w:rsidR="00F978E2" w:rsidRDefault="00F978E2" w:rsidP="00B25D41"/>
          <w:p w:rsidR="007D1190" w:rsidRDefault="007D1190" w:rsidP="00B25D41"/>
        </w:tc>
      </w:tr>
      <w:tr w:rsidR="00F715CC" w:rsidTr="007E529B">
        <w:trPr>
          <w:trHeight w:val="350"/>
        </w:trPr>
        <w:tc>
          <w:tcPr>
            <w:tcW w:w="1818" w:type="dxa"/>
          </w:tcPr>
          <w:p w:rsidR="00F715CC" w:rsidRDefault="00FE0303" w:rsidP="00B25D41">
            <w:r>
              <w:rPr>
                <w:sz w:val="22"/>
                <w:szCs w:val="22"/>
              </w:rPr>
              <w:t>tension</w:t>
            </w:r>
          </w:p>
        </w:tc>
        <w:tc>
          <w:tcPr>
            <w:tcW w:w="8100" w:type="dxa"/>
          </w:tcPr>
          <w:p w:rsidR="00C815B6" w:rsidRPr="00C815B6" w:rsidRDefault="00C815B6" w:rsidP="00C815B6">
            <w:pPr>
              <w:spacing w:line="360" w:lineRule="auto"/>
              <w:rPr>
                <w:sz w:val="22"/>
                <w:szCs w:val="22"/>
              </w:rPr>
            </w:pPr>
            <w:r w:rsidRPr="00C815B6">
              <w:rPr>
                <w:sz w:val="22"/>
                <w:szCs w:val="22"/>
              </w:rPr>
              <w:t>The buildup of suspense or the conflict between characters</w:t>
            </w:r>
          </w:p>
          <w:p w:rsidR="000907E6" w:rsidRDefault="000907E6" w:rsidP="00B25D41">
            <w:pPr>
              <w:rPr>
                <w:sz w:val="22"/>
                <w:szCs w:val="22"/>
              </w:rPr>
            </w:pPr>
          </w:p>
          <w:p w:rsidR="00B25D41" w:rsidRDefault="00B25D41" w:rsidP="00B25D41"/>
          <w:p w:rsidR="00F978E2" w:rsidRDefault="00F978E2" w:rsidP="00B25D41"/>
          <w:p w:rsidR="007D1190" w:rsidRDefault="007D1190" w:rsidP="00B25D41"/>
        </w:tc>
      </w:tr>
      <w:tr w:rsidR="00F715CC" w:rsidTr="007E529B">
        <w:trPr>
          <w:trHeight w:val="350"/>
        </w:trPr>
        <w:tc>
          <w:tcPr>
            <w:tcW w:w="1818" w:type="dxa"/>
          </w:tcPr>
          <w:p w:rsidR="00F715CC" w:rsidRDefault="00FE0303" w:rsidP="00B25D41">
            <w:r>
              <w:rPr>
                <w:sz w:val="22"/>
                <w:szCs w:val="22"/>
              </w:rPr>
              <w:t>denotation</w:t>
            </w:r>
          </w:p>
        </w:tc>
        <w:tc>
          <w:tcPr>
            <w:tcW w:w="8100" w:type="dxa"/>
          </w:tcPr>
          <w:p w:rsidR="000907E6" w:rsidRDefault="00C815B6" w:rsidP="00B25D41">
            <w:pPr>
              <w:rPr>
                <w:sz w:val="22"/>
                <w:szCs w:val="22"/>
              </w:rPr>
            </w:pPr>
            <w:r w:rsidRPr="00286466">
              <w:rPr>
                <w:sz w:val="22"/>
                <w:szCs w:val="22"/>
              </w:rPr>
              <w:t>Literal or dictionary definition of a word; contrasts with connotation</w:t>
            </w:r>
          </w:p>
          <w:p w:rsidR="00F978E2" w:rsidRDefault="00F978E2" w:rsidP="00B25D41">
            <w:pPr>
              <w:rPr>
                <w:sz w:val="22"/>
                <w:szCs w:val="22"/>
              </w:rPr>
            </w:pPr>
          </w:p>
          <w:p w:rsidR="007D1190" w:rsidRPr="00B25D41" w:rsidRDefault="007D1190" w:rsidP="00B25D41">
            <w:pPr>
              <w:rPr>
                <w:sz w:val="22"/>
                <w:szCs w:val="22"/>
              </w:rPr>
            </w:pPr>
          </w:p>
          <w:p w:rsidR="00F715CC" w:rsidRDefault="00F715CC" w:rsidP="00B25D41"/>
        </w:tc>
      </w:tr>
      <w:tr w:rsidR="00F715CC" w:rsidTr="00B25D41">
        <w:trPr>
          <w:trHeight w:val="368"/>
        </w:trPr>
        <w:tc>
          <w:tcPr>
            <w:tcW w:w="1818" w:type="dxa"/>
          </w:tcPr>
          <w:p w:rsidR="00F715CC" w:rsidRDefault="00FE0303" w:rsidP="00B25D41">
            <w:r>
              <w:rPr>
                <w:sz w:val="22"/>
                <w:szCs w:val="22"/>
              </w:rPr>
              <w:t>connotation</w:t>
            </w:r>
          </w:p>
        </w:tc>
        <w:tc>
          <w:tcPr>
            <w:tcW w:w="8100" w:type="dxa"/>
          </w:tcPr>
          <w:p w:rsidR="00C815B6" w:rsidRPr="00C815B6" w:rsidRDefault="00C815B6" w:rsidP="00C815B6">
            <w:pPr>
              <w:spacing w:line="360" w:lineRule="auto"/>
              <w:rPr>
                <w:sz w:val="22"/>
                <w:szCs w:val="22"/>
              </w:rPr>
            </w:pPr>
            <w:r w:rsidRPr="00C815B6">
              <w:rPr>
                <w:sz w:val="22"/>
                <w:szCs w:val="22"/>
              </w:rPr>
              <w:t>Attitudes and feelings associated with a word, associations can be negative or positive, and have an important influence on style and meaning</w:t>
            </w:r>
          </w:p>
          <w:p w:rsidR="00F978E2" w:rsidRDefault="00F978E2" w:rsidP="00B25D41">
            <w:pPr>
              <w:rPr>
                <w:sz w:val="22"/>
                <w:szCs w:val="22"/>
              </w:rPr>
            </w:pPr>
          </w:p>
          <w:p w:rsidR="007D1190" w:rsidRDefault="007D1190" w:rsidP="00B25D41">
            <w:pPr>
              <w:rPr>
                <w:sz w:val="22"/>
                <w:szCs w:val="22"/>
              </w:rPr>
            </w:pPr>
          </w:p>
          <w:p w:rsidR="007D1190" w:rsidRDefault="007D1190" w:rsidP="00B25D41">
            <w:pPr>
              <w:rPr>
                <w:sz w:val="22"/>
                <w:szCs w:val="22"/>
              </w:rPr>
            </w:pPr>
          </w:p>
          <w:p w:rsidR="007D1190" w:rsidRDefault="007D1190" w:rsidP="00B25D41"/>
          <w:p w:rsidR="008F1D43" w:rsidRDefault="008F1D43" w:rsidP="00B25D41"/>
        </w:tc>
      </w:tr>
    </w:tbl>
    <w:p w:rsidR="007E529B" w:rsidRDefault="007E529B"/>
    <w:p w:rsidR="00EE543B" w:rsidRDefault="00EE543B"/>
    <w:p w:rsidR="00EE543B" w:rsidRDefault="00EE543B"/>
    <w:p w:rsidR="00EE543B" w:rsidRDefault="00EE543B"/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EE543B" w:rsidRPr="00EE543B" w:rsidTr="00F739C3">
        <w:tc>
          <w:tcPr>
            <w:tcW w:w="9576" w:type="dxa"/>
            <w:gridSpan w:val="2"/>
            <w:shd w:val="clear" w:color="auto" w:fill="A6A6A6" w:themeFill="background1" w:themeFillShade="A6"/>
          </w:tcPr>
          <w:p w:rsidR="00EE543B" w:rsidRPr="00EE543B" w:rsidRDefault="00EE543B" w:rsidP="00D91D8A">
            <w:pPr>
              <w:rPr>
                <w:b/>
              </w:rPr>
            </w:pPr>
            <w:r w:rsidRPr="00EE543B">
              <w:rPr>
                <w:b/>
              </w:rPr>
              <w:t xml:space="preserve">HOMONYMS </w:t>
            </w:r>
            <w:r w:rsidR="00D91D8A">
              <w:rPr>
                <w:b/>
              </w:rPr>
              <w:t>UNIT 6</w:t>
            </w:r>
          </w:p>
        </w:tc>
      </w:tr>
      <w:tr w:rsidR="00EE543B" w:rsidRPr="00EE543B" w:rsidTr="00F739C3">
        <w:tc>
          <w:tcPr>
            <w:tcW w:w="4788" w:type="dxa"/>
          </w:tcPr>
          <w:p w:rsidR="00EE543B" w:rsidRPr="00EE543B" w:rsidRDefault="00EE543B" w:rsidP="00EE543B">
            <w:pPr>
              <w:rPr>
                <w:b/>
              </w:rPr>
            </w:pPr>
            <w:r w:rsidRPr="00EE543B">
              <w:rPr>
                <w:b/>
              </w:rPr>
              <w:t>Cent-1 penny</w:t>
            </w:r>
          </w:p>
          <w:p w:rsidR="00EE543B" w:rsidRPr="00EE543B" w:rsidRDefault="00EE543B" w:rsidP="00EE543B">
            <w:r w:rsidRPr="00EE543B">
              <w:t xml:space="preserve">One cent doesn’t buy much anymore. </w:t>
            </w:r>
          </w:p>
        </w:tc>
        <w:tc>
          <w:tcPr>
            <w:tcW w:w="4788" w:type="dxa"/>
          </w:tcPr>
          <w:p w:rsidR="00EE543B" w:rsidRPr="00EE543B" w:rsidRDefault="00EE543B" w:rsidP="00EE543B">
            <w:pPr>
              <w:rPr>
                <w:b/>
              </w:rPr>
            </w:pPr>
            <w:r w:rsidRPr="00EE543B">
              <w:rPr>
                <w:b/>
              </w:rPr>
              <w:t>Sent-past tense of send</w:t>
            </w:r>
          </w:p>
          <w:p w:rsidR="00EE543B" w:rsidRPr="00EE543B" w:rsidRDefault="00EE543B" w:rsidP="00EE543B">
            <w:r w:rsidRPr="00EE543B">
              <w:t>Sheila sent me her email address.</w:t>
            </w:r>
          </w:p>
          <w:p w:rsidR="00EE543B" w:rsidRPr="00EE543B" w:rsidRDefault="00EE543B" w:rsidP="00EE543B">
            <w:pPr>
              <w:rPr>
                <w:b/>
              </w:rPr>
            </w:pPr>
            <w:r w:rsidRPr="00EE543B">
              <w:rPr>
                <w:b/>
              </w:rPr>
              <w:t>Scent-good smell</w:t>
            </w:r>
          </w:p>
          <w:p w:rsidR="00EE543B" w:rsidRPr="00EE543B" w:rsidRDefault="00EE543B" w:rsidP="00EE543B">
            <w:r w:rsidRPr="00EE543B">
              <w:t>The scent of the flowers is delightful.</w:t>
            </w:r>
          </w:p>
          <w:p w:rsidR="00EE543B" w:rsidRPr="00EE543B" w:rsidRDefault="00EE543B" w:rsidP="00EE543B"/>
        </w:tc>
      </w:tr>
      <w:tr w:rsidR="00EE543B" w:rsidRPr="00EE543B" w:rsidTr="00F739C3">
        <w:tc>
          <w:tcPr>
            <w:tcW w:w="4788" w:type="dxa"/>
          </w:tcPr>
          <w:p w:rsidR="00EE543B" w:rsidRPr="00EE543B" w:rsidRDefault="00EE543B" w:rsidP="00EE543B">
            <w:pPr>
              <w:rPr>
                <w:b/>
              </w:rPr>
            </w:pPr>
            <w:r w:rsidRPr="00EE543B">
              <w:rPr>
                <w:b/>
              </w:rPr>
              <w:t>Know-to recognize or understand</w:t>
            </w:r>
          </w:p>
          <w:p w:rsidR="00EE543B" w:rsidRPr="00EE543B" w:rsidRDefault="00EE543B" w:rsidP="00EE543B">
            <w:r w:rsidRPr="00EE543B">
              <w:t>I know the answer to the question.</w:t>
            </w:r>
          </w:p>
        </w:tc>
        <w:tc>
          <w:tcPr>
            <w:tcW w:w="4788" w:type="dxa"/>
          </w:tcPr>
          <w:p w:rsidR="00EE543B" w:rsidRPr="00EE543B" w:rsidRDefault="00EE543B" w:rsidP="00EE543B">
            <w:pPr>
              <w:rPr>
                <w:b/>
              </w:rPr>
            </w:pPr>
            <w:r w:rsidRPr="00EE543B">
              <w:rPr>
                <w:b/>
              </w:rPr>
              <w:t>No-the opposite of yes</w:t>
            </w:r>
          </w:p>
          <w:p w:rsidR="00EE543B" w:rsidRPr="00EE543B" w:rsidRDefault="00EE543B" w:rsidP="00EE543B">
            <w:r w:rsidRPr="00EE543B">
              <w:t>No, I do not like your blue hair.</w:t>
            </w:r>
          </w:p>
          <w:p w:rsidR="00EE543B" w:rsidRPr="00EE543B" w:rsidRDefault="00EE543B" w:rsidP="00EE543B"/>
        </w:tc>
      </w:tr>
      <w:tr w:rsidR="00EE543B" w:rsidRPr="00EE543B" w:rsidTr="00F739C3">
        <w:tc>
          <w:tcPr>
            <w:tcW w:w="4788" w:type="dxa"/>
          </w:tcPr>
          <w:p w:rsidR="00EE543B" w:rsidRPr="00EE543B" w:rsidRDefault="00EE543B" w:rsidP="00EE543B">
            <w:pPr>
              <w:rPr>
                <w:b/>
              </w:rPr>
            </w:pPr>
            <w:r w:rsidRPr="00EE543B">
              <w:rPr>
                <w:b/>
              </w:rPr>
              <w:t>Passed-past tense of pass  VERB</w:t>
            </w:r>
          </w:p>
          <w:p w:rsidR="00EE543B" w:rsidRPr="00EE543B" w:rsidRDefault="00EE543B" w:rsidP="00EE543B">
            <w:r w:rsidRPr="00EE543B">
              <w:t>Everyone passed the apostrophe test.</w:t>
            </w:r>
          </w:p>
        </w:tc>
        <w:tc>
          <w:tcPr>
            <w:tcW w:w="4788" w:type="dxa"/>
          </w:tcPr>
          <w:p w:rsidR="00EE543B" w:rsidRPr="00EE543B" w:rsidRDefault="00EE543B" w:rsidP="00EE543B">
            <w:pPr>
              <w:rPr>
                <w:b/>
              </w:rPr>
            </w:pPr>
            <w:r w:rsidRPr="00EE543B">
              <w:rPr>
                <w:b/>
              </w:rPr>
              <w:t>Past-NOUN, ADJECTIVE, PREPOSITON</w:t>
            </w:r>
          </w:p>
          <w:p w:rsidR="00EE543B" w:rsidRPr="00EE543B" w:rsidRDefault="00EE543B" w:rsidP="00EE543B">
            <w:r w:rsidRPr="00EE543B">
              <w:t>My past life is not interesting.</w:t>
            </w:r>
          </w:p>
          <w:p w:rsidR="00EE543B" w:rsidRPr="00EE543B" w:rsidRDefault="00EE543B" w:rsidP="00EE543B">
            <w:r w:rsidRPr="00EE543B">
              <w:t>The dog walked right past the cat.</w:t>
            </w:r>
          </w:p>
          <w:p w:rsidR="00EE543B" w:rsidRPr="00EE543B" w:rsidRDefault="00EE543B" w:rsidP="00EE543B">
            <w:pPr>
              <w:rPr>
                <w:b/>
              </w:rPr>
            </w:pPr>
          </w:p>
        </w:tc>
      </w:tr>
      <w:tr w:rsidR="00EE543B" w:rsidRPr="00EE543B" w:rsidTr="00F739C3">
        <w:tc>
          <w:tcPr>
            <w:tcW w:w="4788" w:type="dxa"/>
          </w:tcPr>
          <w:p w:rsidR="00EE543B" w:rsidRPr="00EE543B" w:rsidRDefault="00EE543B" w:rsidP="00EE543B">
            <w:pPr>
              <w:rPr>
                <w:b/>
              </w:rPr>
            </w:pPr>
            <w:r w:rsidRPr="00EE543B">
              <w:rPr>
                <w:b/>
              </w:rPr>
              <w:t>Right-opposite of left; correct, proper</w:t>
            </w:r>
          </w:p>
          <w:p w:rsidR="00EE543B" w:rsidRPr="00EE543B" w:rsidRDefault="00EE543B" w:rsidP="00EE543B">
            <w:r w:rsidRPr="00EE543B">
              <w:t>That is the right answer.</w:t>
            </w:r>
          </w:p>
          <w:p w:rsidR="00EE543B" w:rsidRPr="00EE543B" w:rsidRDefault="00EE543B" w:rsidP="00EE543B">
            <w:pPr>
              <w:rPr>
                <w:b/>
              </w:rPr>
            </w:pPr>
            <w:r w:rsidRPr="00EE543B">
              <w:t>Please turn right at the corner.</w:t>
            </w:r>
          </w:p>
        </w:tc>
        <w:tc>
          <w:tcPr>
            <w:tcW w:w="4788" w:type="dxa"/>
          </w:tcPr>
          <w:p w:rsidR="00EE543B" w:rsidRPr="00EE543B" w:rsidRDefault="00EE543B" w:rsidP="00EE543B">
            <w:pPr>
              <w:rPr>
                <w:b/>
              </w:rPr>
            </w:pPr>
            <w:r w:rsidRPr="00EE543B">
              <w:rPr>
                <w:b/>
              </w:rPr>
              <w:t>Rite-ritual or ceremonial act</w:t>
            </w:r>
          </w:p>
          <w:p w:rsidR="00EE543B" w:rsidRPr="00EE543B" w:rsidRDefault="00EE543B" w:rsidP="00EE543B">
            <w:r w:rsidRPr="00EE543B">
              <w:t>A rite of passage is a ceremony that celebrates becoming an adult.</w:t>
            </w:r>
          </w:p>
          <w:p w:rsidR="00EE543B" w:rsidRPr="00EE543B" w:rsidRDefault="00EE543B" w:rsidP="00EE543B">
            <w:pPr>
              <w:rPr>
                <w:b/>
              </w:rPr>
            </w:pPr>
            <w:r w:rsidRPr="00EE543B">
              <w:rPr>
                <w:b/>
              </w:rPr>
              <w:t>Write-to record in print</w:t>
            </w:r>
          </w:p>
          <w:p w:rsidR="00EE543B" w:rsidRPr="00EE543B" w:rsidRDefault="00EE543B" w:rsidP="00EE543B">
            <w:r w:rsidRPr="00EE543B">
              <w:t>I need to write an essay for homework.</w:t>
            </w:r>
          </w:p>
        </w:tc>
      </w:tr>
    </w:tbl>
    <w:p w:rsidR="00EE543B" w:rsidRDefault="00EE543B"/>
    <w:p w:rsidR="00EE543B" w:rsidRDefault="00EE543B"/>
    <w:tbl>
      <w:tblPr>
        <w:tblW w:w="11175" w:type="dxa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43"/>
        <w:gridCol w:w="807"/>
        <w:gridCol w:w="5509"/>
        <w:gridCol w:w="2516"/>
      </w:tblGrid>
      <w:tr w:rsidR="00EE543B" w:rsidRPr="0026664D" w:rsidTr="00EE543B">
        <w:trPr>
          <w:cantSplit/>
          <w:trHeight w:val="953"/>
        </w:trPr>
        <w:tc>
          <w:tcPr>
            <w:tcW w:w="2343" w:type="dxa"/>
          </w:tcPr>
          <w:p w:rsidR="00EE543B" w:rsidRPr="00EE543B" w:rsidRDefault="00EE543B" w:rsidP="00EE543B">
            <w:pPr>
              <w:numPr>
                <w:ilvl w:val="0"/>
                <w:numId w:val="6"/>
              </w:numPr>
              <w:ind w:left="695" w:right="-115"/>
              <w:rPr>
                <w:b/>
                <w:smallCaps/>
                <w:szCs w:val="28"/>
              </w:rPr>
            </w:pPr>
            <w:r w:rsidRPr="00EE543B">
              <w:rPr>
                <w:b/>
                <w:smallCaps/>
                <w:sz w:val="22"/>
                <w:szCs w:val="28"/>
              </w:rPr>
              <w:t>tentative</w:t>
            </w:r>
          </w:p>
          <w:p w:rsidR="00EE543B" w:rsidRPr="00EE543B" w:rsidRDefault="00EE543B" w:rsidP="00F739C3">
            <w:pPr>
              <w:ind w:left="245" w:right="-115" w:hanging="360"/>
              <w:rPr>
                <w:b/>
                <w:smallCaps/>
                <w:szCs w:val="28"/>
              </w:rPr>
            </w:pPr>
            <w:r w:rsidRPr="00EE543B">
              <w:rPr>
                <w:bCs/>
                <w:smallCaps/>
                <w:sz w:val="22"/>
                <w:szCs w:val="28"/>
              </w:rPr>
              <w:t xml:space="preserve">(Sadlier-Oxford </w:t>
            </w:r>
            <w:proofErr w:type="spellStart"/>
            <w:r w:rsidRPr="00EE543B">
              <w:rPr>
                <w:bCs/>
                <w:smallCaps/>
                <w:sz w:val="22"/>
                <w:szCs w:val="28"/>
              </w:rPr>
              <w:t>Lvl</w:t>
            </w:r>
            <w:proofErr w:type="spellEnd"/>
            <w:r w:rsidRPr="00EE543B">
              <w:rPr>
                <w:bCs/>
                <w:smallCaps/>
                <w:sz w:val="22"/>
                <w:szCs w:val="28"/>
              </w:rPr>
              <w:t xml:space="preserve"> E)</w:t>
            </w:r>
          </w:p>
        </w:tc>
        <w:tc>
          <w:tcPr>
            <w:tcW w:w="807" w:type="dxa"/>
          </w:tcPr>
          <w:p w:rsidR="00EE543B" w:rsidRPr="00EE543B" w:rsidRDefault="00EE543B" w:rsidP="00F739C3">
            <w:pPr>
              <w:rPr>
                <w:caps/>
                <w:szCs w:val="28"/>
              </w:rPr>
            </w:pPr>
            <w:r w:rsidRPr="00EE543B">
              <w:rPr>
                <w:caps/>
                <w:sz w:val="22"/>
                <w:szCs w:val="28"/>
              </w:rPr>
              <w:t>adj</w:t>
            </w:r>
          </w:p>
        </w:tc>
        <w:tc>
          <w:tcPr>
            <w:tcW w:w="5509" w:type="dxa"/>
          </w:tcPr>
          <w:p w:rsidR="00EE543B" w:rsidRPr="00EE543B" w:rsidRDefault="00EE543B" w:rsidP="00F739C3">
            <w:pPr>
              <w:autoSpaceDE w:val="0"/>
              <w:autoSpaceDN w:val="0"/>
              <w:adjustRightInd w:val="0"/>
              <w:ind w:left="-32" w:right="-108"/>
              <w:rPr>
                <w:szCs w:val="28"/>
              </w:rPr>
            </w:pPr>
            <w:r w:rsidRPr="00EE543B">
              <w:rPr>
                <w:sz w:val="22"/>
                <w:szCs w:val="28"/>
              </w:rPr>
              <w:t>Experimental in nature; uncertain; hesitant</w:t>
            </w:r>
          </w:p>
        </w:tc>
        <w:tc>
          <w:tcPr>
            <w:tcW w:w="2516" w:type="dxa"/>
          </w:tcPr>
          <w:p w:rsidR="00EE543B" w:rsidRPr="00EE543B" w:rsidRDefault="00EE543B" w:rsidP="00F739C3">
            <w:pPr>
              <w:ind w:left="-32" w:right="-108"/>
              <w:rPr>
                <w:szCs w:val="28"/>
              </w:rPr>
            </w:pPr>
            <w:r w:rsidRPr="00EE543B">
              <w:rPr>
                <w:sz w:val="22"/>
                <w:szCs w:val="28"/>
              </w:rPr>
              <w:t>Careful, not for sure, cautious</w:t>
            </w:r>
          </w:p>
        </w:tc>
      </w:tr>
      <w:tr w:rsidR="00EE543B" w:rsidRPr="0026664D" w:rsidTr="00EE543B">
        <w:trPr>
          <w:cantSplit/>
          <w:trHeight w:val="800"/>
        </w:trPr>
        <w:tc>
          <w:tcPr>
            <w:tcW w:w="2343" w:type="dxa"/>
          </w:tcPr>
          <w:p w:rsidR="00EE543B" w:rsidRPr="00EE543B" w:rsidRDefault="00EE543B" w:rsidP="00EE543B">
            <w:pPr>
              <w:numPr>
                <w:ilvl w:val="0"/>
                <w:numId w:val="6"/>
              </w:numPr>
              <w:ind w:left="245" w:right="-115"/>
              <w:rPr>
                <w:b/>
                <w:smallCaps/>
                <w:szCs w:val="28"/>
              </w:rPr>
            </w:pPr>
            <w:r w:rsidRPr="00EE543B">
              <w:rPr>
                <w:b/>
                <w:smallCaps/>
                <w:sz w:val="22"/>
                <w:szCs w:val="28"/>
              </w:rPr>
              <w:t>obtrusive</w:t>
            </w:r>
          </w:p>
          <w:p w:rsidR="00EE543B" w:rsidRPr="00EE543B" w:rsidRDefault="00EE543B" w:rsidP="00F739C3">
            <w:pPr>
              <w:ind w:left="245" w:right="-115" w:hanging="360"/>
              <w:rPr>
                <w:b/>
                <w:smallCaps/>
                <w:szCs w:val="28"/>
              </w:rPr>
            </w:pPr>
            <w:r w:rsidRPr="00EE543B">
              <w:rPr>
                <w:bCs/>
                <w:smallCaps/>
                <w:sz w:val="22"/>
                <w:szCs w:val="28"/>
              </w:rPr>
              <w:t xml:space="preserve">(Sadlier-Oxford </w:t>
            </w:r>
            <w:proofErr w:type="spellStart"/>
            <w:r w:rsidRPr="00EE543B">
              <w:rPr>
                <w:bCs/>
                <w:smallCaps/>
                <w:sz w:val="22"/>
                <w:szCs w:val="28"/>
              </w:rPr>
              <w:t>Lvl</w:t>
            </w:r>
            <w:proofErr w:type="spellEnd"/>
            <w:r w:rsidRPr="00EE543B">
              <w:rPr>
                <w:bCs/>
                <w:smallCaps/>
                <w:sz w:val="22"/>
                <w:szCs w:val="28"/>
              </w:rPr>
              <w:t xml:space="preserve"> D)</w:t>
            </w:r>
          </w:p>
        </w:tc>
        <w:tc>
          <w:tcPr>
            <w:tcW w:w="807" w:type="dxa"/>
          </w:tcPr>
          <w:p w:rsidR="00EE543B" w:rsidRPr="00EE543B" w:rsidRDefault="00EE543B" w:rsidP="00F739C3">
            <w:pPr>
              <w:rPr>
                <w:caps/>
                <w:szCs w:val="28"/>
              </w:rPr>
            </w:pPr>
            <w:r w:rsidRPr="00EE543B">
              <w:rPr>
                <w:caps/>
                <w:sz w:val="22"/>
                <w:szCs w:val="28"/>
              </w:rPr>
              <w:t>adj</w:t>
            </w:r>
          </w:p>
        </w:tc>
        <w:tc>
          <w:tcPr>
            <w:tcW w:w="5509" w:type="dxa"/>
          </w:tcPr>
          <w:p w:rsidR="00EE543B" w:rsidRPr="00EE543B" w:rsidRDefault="00EE543B" w:rsidP="00F739C3">
            <w:pPr>
              <w:autoSpaceDE w:val="0"/>
              <w:autoSpaceDN w:val="0"/>
              <w:adjustRightInd w:val="0"/>
              <w:ind w:left="-32" w:right="-108"/>
              <w:rPr>
                <w:szCs w:val="28"/>
              </w:rPr>
            </w:pPr>
            <w:r w:rsidRPr="00EE543B">
              <w:rPr>
                <w:sz w:val="22"/>
                <w:szCs w:val="28"/>
              </w:rPr>
              <w:t>Forward; undesirable prominent; thrust out</w:t>
            </w:r>
          </w:p>
        </w:tc>
        <w:tc>
          <w:tcPr>
            <w:tcW w:w="2516" w:type="dxa"/>
          </w:tcPr>
          <w:p w:rsidR="00EE543B" w:rsidRPr="00EE543B" w:rsidRDefault="00EE543B" w:rsidP="00F739C3">
            <w:pPr>
              <w:ind w:left="-32" w:right="-108"/>
              <w:rPr>
                <w:szCs w:val="28"/>
              </w:rPr>
            </w:pPr>
            <w:r w:rsidRPr="00EE543B">
              <w:rPr>
                <w:sz w:val="22"/>
                <w:szCs w:val="28"/>
              </w:rPr>
              <w:t>Conspicuous, protruding</w:t>
            </w:r>
          </w:p>
        </w:tc>
      </w:tr>
      <w:tr w:rsidR="00EE543B" w:rsidRPr="0026664D" w:rsidTr="00EE543B">
        <w:trPr>
          <w:cantSplit/>
          <w:trHeight w:val="1070"/>
        </w:trPr>
        <w:tc>
          <w:tcPr>
            <w:tcW w:w="2343" w:type="dxa"/>
            <w:tcBorders>
              <w:bottom w:val="single" w:sz="4" w:space="0" w:color="auto"/>
            </w:tcBorders>
          </w:tcPr>
          <w:p w:rsidR="00EE543B" w:rsidRPr="00EE543B" w:rsidRDefault="00EE543B" w:rsidP="00EE543B">
            <w:pPr>
              <w:numPr>
                <w:ilvl w:val="0"/>
                <w:numId w:val="6"/>
              </w:numPr>
              <w:ind w:left="245" w:right="-115"/>
              <w:rPr>
                <w:b/>
                <w:smallCaps/>
                <w:szCs w:val="28"/>
              </w:rPr>
            </w:pPr>
            <w:r w:rsidRPr="00EE543B">
              <w:rPr>
                <w:b/>
                <w:smallCaps/>
                <w:sz w:val="22"/>
                <w:szCs w:val="28"/>
              </w:rPr>
              <w:t>impunity</w:t>
            </w:r>
          </w:p>
          <w:p w:rsidR="00EE543B" w:rsidRPr="00EE543B" w:rsidRDefault="00EE543B" w:rsidP="00F739C3">
            <w:pPr>
              <w:ind w:left="245" w:right="-115" w:hanging="360"/>
              <w:rPr>
                <w:b/>
                <w:smallCaps/>
                <w:szCs w:val="28"/>
              </w:rPr>
            </w:pPr>
            <w:r w:rsidRPr="00EE543B">
              <w:rPr>
                <w:bCs/>
                <w:smallCaps/>
                <w:sz w:val="22"/>
                <w:szCs w:val="28"/>
              </w:rPr>
              <w:t xml:space="preserve">(Sadlier-Oxford </w:t>
            </w:r>
            <w:proofErr w:type="spellStart"/>
            <w:r w:rsidRPr="00EE543B">
              <w:rPr>
                <w:bCs/>
                <w:smallCaps/>
                <w:sz w:val="22"/>
                <w:szCs w:val="28"/>
              </w:rPr>
              <w:t>Lvl</w:t>
            </w:r>
            <w:proofErr w:type="spellEnd"/>
            <w:r w:rsidRPr="00EE543B">
              <w:rPr>
                <w:bCs/>
                <w:smallCaps/>
                <w:sz w:val="22"/>
                <w:szCs w:val="28"/>
              </w:rPr>
              <w:t xml:space="preserve"> C)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EE543B" w:rsidRPr="00EE543B" w:rsidRDefault="00EE543B" w:rsidP="00F739C3">
            <w:pPr>
              <w:rPr>
                <w:caps/>
                <w:szCs w:val="28"/>
              </w:rPr>
            </w:pPr>
            <w:r w:rsidRPr="00EE543B">
              <w:rPr>
                <w:caps/>
                <w:sz w:val="22"/>
                <w:szCs w:val="28"/>
              </w:rPr>
              <w:t>noun</w:t>
            </w:r>
          </w:p>
        </w:tc>
        <w:tc>
          <w:tcPr>
            <w:tcW w:w="5509" w:type="dxa"/>
            <w:tcBorders>
              <w:bottom w:val="single" w:sz="4" w:space="0" w:color="auto"/>
            </w:tcBorders>
          </w:tcPr>
          <w:p w:rsidR="00EE543B" w:rsidRPr="00EE543B" w:rsidRDefault="00EE543B" w:rsidP="00F739C3">
            <w:pPr>
              <w:autoSpaceDE w:val="0"/>
              <w:autoSpaceDN w:val="0"/>
              <w:adjustRightInd w:val="0"/>
              <w:ind w:left="-32" w:right="-108"/>
              <w:rPr>
                <w:szCs w:val="28"/>
              </w:rPr>
            </w:pPr>
            <w:r w:rsidRPr="00EE543B">
              <w:rPr>
                <w:sz w:val="22"/>
                <w:szCs w:val="28"/>
              </w:rPr>
              <w:t>Freedom from punishment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EE543B" w:rsidRPr="00EE543B" w:rsidRDefault="00EE543B" w:rsidP="00F739C3">
            <w:pPr>
              <w:ind w:left="-32" w:right="-108"/>
              <w:rPr>
                <w:szCs w:val="28"/>
              </w:rPr>
            </w:pPr>
            <w:r w:rsidRPr="00EE543B">
              <w:rPr>
                <w:sz w:val="22"/>
                <w:szCs w:val="28"/>
              </w:rPr>
              <w:t>immunity</w:t>
            </w:r>
          </w:p>
        </w:tc>
      </w:tr>
      <w:tr w:rsidR="00EE543B" w:rsidRPr="0026664D" w:rsidTr="00EE543B">
        <w:trPr>
          <w:cantSplit/>
          <w:trHeight w:val="800"/>
        </w:trPr>
        <w:tc>
          <w:tcPr>
            <w:tcW w:w="2343" w:type="dxa"/>
          </w:tcPr>
          <w:p w:rsidR="00EE543B" w:rsidRPr="00EE543B" w:rsidRDefault="00EE543B" w:rsidP="00EE543B">
            <w:pPr>
              <w:numPr>
                <w:ilvl w:val="0"/>
                <w:numId w:val="6"/>
              </w:numPr>
              <w:ind w:left="245" w:right="-115"/>
              <w:rPr>
                <w:b/>
                <w:bCs/>
                <w:smallCaps/>
                <w:szCs w:val="28"/>
              </w:rPr>
            </w:pPr>
            <w:r w:rsidRPr="00EE543B">
              <w:rPr>
                <w:b/>
                <w:bCs/>
                <w:smallCaps/>
                <w:sz w:val="22"/>
                <w:szCs w:val="28"/>
              </w:rPr>
              <w:t>acrimonious</w:t>
            </w:r>
          </w:p>
          <w:p w:rsidR="00EE543B" w:rsidRPr="00EE543B" w:rsidRDefault="00EE543B" w:rsidP="00F739C3">
            <w:pPr>
              <w:ind w:left="245" w:right="-115" w:hanging="360"/>
              <w:rPr>
                <w:b/>
                <w:smallCaps/>
                <w:szCs w:val="28"/>
              </w:rPr>
            </w:pPr>
            <w:r w:rsidRPr="00EE543B">
              <w:rPr>
                <w:bCs/>
                <w:smallCaps/>
                <w:sz w:val="22"/>
                <w:szCs w:val="28"/>
              </w:rPr>
              <w:t>(Word 2007 dictionary)</w:t>
            </w:r>
          </w:p>
        </w:tc>
        <w:tc>
          <w:tcPr>
            <w:tcW w:w="807" w:type="dxa"/>
          </w:tcPr>
          <w:p w:rsidR="00EE543B" w:rsidRPr="00EE543B" w:rsidRDefault="00EE543B" w:rsidP="00F739C3">
            <w:pPr>
              <w:rPr>
                <w:caps/>
                <w:szCs w:val="28"/>
              </w:rPr>
            </w:pPr>
            <w:r w:rsidRPr="00EE543B">
              <w:rPr>
                <w:caps/>
                <w:sz w:val="22"/>
                <w:szCs w:val="28"/>
              </w:rPr>
              <w:t>Adj.</w:t>
            </w:r>
          </w:p>
        </w:tc>
        <w:tc>
          <w:tcPr>
            <w:tcW w:w="5509" w:type="dxa"/>
          </w:tcPr>
          <w:p w:rsidR="00EE543B" w:rsidRPr="00EE543B" w:rsidRDefault="00EE543B" w:rsidP="00F739C3">
            <w:pPr>
              <w:ind w:left="-32" w:right="-108"/>
              <w:rPr>
                <w:szCs w:val="28"/>
              </w:rPr>
            </w:pPr>
            <w:r w:rsidRPr="00EE543B">
              <w:rPr>
                <w:sz w:val="22"/>
                <w:szCs w:val="28"/>
              </w:rPr>
              <w:t>Full of or displaying anger and resentment</w:t>
            </w:r>
          </w:p>
        </w:tc>
        <w:tc>
          <w:tcPr>
            <w:tcW w:w="2516" w:type="dxa"/>
          </w:tcPr>
          <w:p w:rsidR="00EE543B" w:rsidRPr="00EE543B" w:rsidRDefault="00EE543B" w:rsidP="00F739C3">
            <w:pPr>
              <w:ind w:left="-32" w:right="-108"/>
              <w:rPr>
                <w:i/>
                <w:iCs/>
                <w:szCs w:val="28"/>
              </w:rPr>
            </w:pPr>
            <w:r w:rsidRPr="00EE543B">
              <w:rPr>
                <w:sz w:val="22"/>
                <w:szCs w:val="28"/>
              </w:rPr>
              <w:t>spiteful, bitter</w:t>
            </w:r>
          </w:p>
        </w:tc>
      </w:tr>
      <w:tr w:rsidR="00EE543B" w:rsidRPr="0026664D" w:rsidTr="00EE543B">
        <w:trPr>
          <w:cantSplit/>
          <w:trHeight w:val="980"/>
        </w:trPr>
        <w:tc>
          <w:tcPr>
            <w:tcW w:w="2343" w:type="dxa"/>
          </w:tcPr>
          <w:p w:rsidR="00EE543B" w:rsidRPr="00EE543B" w:rsidRDefault="00EE543B" w:rsidP="00EE543B">
            <w:pPr>
              <w:numPr>
                <w:ilvl w:val="0"/>
                <w:numId w:val="6"/>
              </w:numPr>
              <w:ind w:left="245" w:right="-115"/>
              <w:rPr>
                <w:b/>
                <w:smallCaps/>
                <w:szCs w:val="28"/>
              </w:rPr>
            </w:pPr>
            <w:r w:rsidRPr="00EE543B">
              <w:rPr>
                <w:b/>
                <w:smallCaps/>
                <w:sz w:val="22"/>
                <w:szCs w:val="28"/>
              </w:rPr>
              <w:t>porous</w:t>
            </w:r>
          </w:p>
          <w:p w:rsidR="00EE543B" w:rsidRPr="00EE543B" w:rsidRDefault="00EE543B" w:rsidP="00F739C3">
            <w:pPr>
              <w:ind w:left="245" w:right="-115" w:hanging="360"/>
              <w:rPr>
                <w:b/>
                <w:smallCaps/>
                <w:szCs w:val="28"/>
              </w:rPr>
            </w:pPr>
            <w:r w:rsidRPr="00EE543B">
              <w:rPr>
                <w:bCs/>
                <w:smallCaps/>
                <w:sz w:val="22"/>
                <w:szCs w:val="28"/>
              </w:rPr>
              <w:t xml:space="preserve">(Sadlier-Oxford </w:t>
            </w:r>
            <w:proofErr w:type="spellStart"/>
            <w:r w:rsidRPr="00EE543B">
              <w:rPr>
                <w:bCs/>
                <w:smallCaps/>
                <w:sz w:val="22"/>
                <w:szCs w:val="28"/>
              </w:rPr>
              <w:t>Lvl</w:t>
            </w:r>
            <w:proofErr w:type="spellEnd"/>
            <w:r w:rsidRPr="00EE543B">
              <w:rPr>
                <w:bCs/>
                <w:smallCaps/>
                <w:sz w:val="22"/>
                <w:szCs w:val="28"/>
              </w:rPr>
              <w:t xml:space="preserve"> C)</w:t>
            </w:r>
          </w:p>
        </w:tc>
        <w:tc>
          <w:tcPr>
            <w:tcW w:w="807" w:type="dxa"/>
          </w:tcPr>
          <w:p w:rsidR="00EE543B" w:rsidRPr="00EE543B" w:rsidRDefault="00EE543B" w:rsidP="00F739C3">
            <w:pPr>
              <w:rPr>
                <w:caps/>
                <w:szCs w:val="28"/>
              </w:rPr>
            </w:pPr>
            <w:r w:rsidRPr="00EE543B">
              <w:rPr>
                <w:caps/>
                <w:sz w:val="22"/>
                <w:szCs w:val="28"/>
              </w:rPr>
              <w:t>adj</w:t>
            </w:r>
          </w:p>
        </w:tc>
        <w:tc>
          <w:tcPr>
            <w:tcW w:w="5509" w:type="dxa"/>
          </w:tcPr>
          <w:p w:rsidR="00EE543B" w:rsidRPr="00EE543B" w:rsidRDefault="00EE543B" w:rsidP="00F739C3">
            <w:pPr>
              <w:autoSpaceDE w:val="0"/>
              <w:autoSpaceDN w:val="0"/>
              <w:adjustRightInd w:val="0"/>
              <w:ind w:left="-32" w:right="-108"/>
              <w:rPr>
                <w:szCs w:val="28"/>
              </w:rPr>
            </w:pPr>
            <w:r w:rsidRPr="00EE543B">
              <w:rPr>
                <w:sz w:val="22"/>
                <w:szCs w:val="28"/>
              </w:rPr>
              <w:t>Full of tiny holes; able to be penetrated by air or water</w:t>
            </w:r>
          </w:p>
        </w:tc>
        <w:tc>
          <w:tcPr>
            <w:tcW w:w="2516" w:type="dxa"/>
          </w:tcPr>
          <w:p w:rsidR="00EE543B" w:rsidRPr="00EE543B" w:rsidRDefault="00EE543B" w:rsidP="00F739C3">
            <w:pPr>
              <w:ind w:left="-32" w:right="-108"/>
              <w:rPr>
                <w:szCs w:val="28"/>
              </w:rPr>
            </w:pPr>
            <w:r w:rsidRPr="00EE543B">
              <w:rPr>
                <w:sz w:val="22"/>
                <w:szCs w:val="28"/>
              </w:rPr>
              <w:t>Leaky, permeable</w:t>
            </w:r>
          </w:p>
        </w:tc>
      </w:tr>
    </w:tbl>
    <w:p w:rsidR="00EE543B" w:rsidRPr="00EE543B" w:rsidRDefault="00EE543B" w:rsidP="00EE543B">
      <w:pPr>
        <w:jc w:val="center"/>
        <w:rPr>
          <w:sz w:val="20"/>
          <w:szCs w:val="36"/>
        </w:rPr>
      </w:pPr>
    </w:p>
    <w:p w:rsidR="00EE543B" w:rsidRDefault="00EE543B" w:rsidP="00EE543B">
      <w:pPr>
        <w:spacing w:line="276" w:lineRule="auto"/>
        <w:jc w:val="center"/>
        <w:rPr>
          <w:b/>
          <w:sz w:val="32"/>
          <w:szCs w:val="32"/>
        </w:rPr>
      </w:pPr>
      <w:r w:rsidRPr="00F77202">
        <w:rPr>
          <w:b/>
          <w:sz w:val="32"/>
          <w:szCs w:val="32"/>
        </w:rPr>
        <w:t>Sample Sentences</w:t>
      </w:r>
    </w:p>
    <w:p w:rsidR="00EE543B" w:rsidRPr="00872EAB" w:rsidRDefault="00EE543B" w:rsidP="00EE543B">
      <w:pPr>
        <w:pStyle w:val="ListParagraph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sz w:val="28"/>
          <w:szCs w:val="28"/>
          <w:lang w:bidi="ar-SA"/>
        </w:rPr>
      </w:pPr>
      <w:r w:rsidRPr="00872EAB">
        <w:rPr>
          <w:iCs/>
          <w:sz w:val="28"/>
          <w:szCs w:val="28"/>
        </w:rPr>
        <w:t xml:space="preserve">She has a </w:t>
      </w:r>
      <w:r w:rsidRPr="00872EAB">
        <w:rPr>
          <w:b/>
          <w:iCs/>
          <w:sz w:val="28"/>
          <w:szCs w:val="28"/>
        </w:rPr>
        <w:t>tentative</w:t>
      </w:r>
      <w:r w:rsidRPr="00872EAB">
        <w:rPr>
          <w:iCs/>
          <w:sz w:val="28"/>
          <w:szCs w:val="28"/>
        </w:rPr>
        <w:t xml:space="preserve"> feeling about going ahead with the project.</w:t>
      </w:r>
    </w:p>
    <w:p w:rsidR="00EE543B" w:rsidRPr="00872EAB" w:rsidRDefault="00EE543B" w:rsidP="00EE543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72EAB">
        <w:rPr>
          <w:iCs/>
          <w:sz w:val="28"/>
          <w:szCs w:val="28"/>
        </w:rPr>
        <w:t xml:space="preserve">His </w:t>
      </w:r>
      <w:r w:rsidRPr="00872EAB">
        <w:rPr>
          <w:b/>
          <w:iCs/>
          <w:sz w:val="28"/>
          <w:szCs w:val="28"/>
        </w:rPr>
        <w:t>obtrusive</w:t>
      </w:r>
      <w:r w:rsidRPr="00872EAB">
        <w:rPr>
          <w:iCs/>
          <w:sz w:val="28"/>
          <w:szCs w:val="28"/>
        </w:rPr>
        <w:t xml:space="preserve"> manners made him unpopular with his coworkers.</w:t>
      </w:r>
    </w:p>
    <w:p w:rsidR="00EE543B" w:rsidRPr="00872EAB" w:rsidRDefault="00EE543B" w:rsidP="00EE543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72EAB">
        <w:rPr>
          <w:iCs/>
          <w:sz w:val="28"/>
          <w:szCs w:val="28"/>
        </w:rPr>
        <w:t xml:space="preserve">The cruel queen ordered killings with </w:t>
      </w:r>
      <w:r w:rsidRPr="00872EAB">
        <w:rPr>
          <w:b/>
          <w:iCs/>
          <w:sz w:val="28"/>
          <w:szCs w:val="28"/>
        </w:rPr>
        <w:t>impunity</w:t>
      </w:r>
      <w:r w:rsidRPr="00872EAB">
        <w:rPr>
          <w:iCs/>
          <w:sz w:val="28"/>
          <w:szCs w:val="28"/>
        </w:rPr>
        <w:t>, for she knew no one could stop her.</w:t>
      </w:r>
    </w:p>
    <w:p w:rsidR="00EE543B" w:rsidRPr="00872EAB" w:rsidRDefault="00EE543B" w:rsidP="00EE543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72EAB">
        <w:rPr>
          <w:iCs/>
          <w:sz w:val="28"/>
          <w:szCs w:val="28"/>
        </w:rPr>
        <w:t xml:space="preserve">The issue of raising taxes causes </w:t>
      </w:r>
      <w:r w:rsidRPr="00872EAB">
        <w:rPr>
          <w:b/>
          <w:iCs/>
          <w:sz w:val="28"/>
          <w:szCs w:val="28"/>
        </w:rPr>
        <w:t>acrimonious</w:t>
      </w:r>
      <w:r w:rsidRPr="00872EAB">
        <w:rPr>
          <w:iCs/>
          <w:sz w:val="28"/>
          <w:szCs w:val="28"/>
        </w:rPr>
        <w:t xml:space="preserve"> arguments.</w:t>
      </w:r>
    </w:p>
    <w:p w:rsidR="00EE543B" w:rsidRPr="00872EAB" w:rsidRDefault="00EE543B" w:rsidP="00EE543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72EAB">
        <w:rPr>
          <w:iCs/>
          <w:sz w:val="28"/>
          <w:szCs w:val="28"/>
        </w:rPr>
        <w:t xml:space="preserve">Sand is </w:t>
      </w:r>
      <w:r w:rsidRPr="00872EAB">
        <w:rPr>
          <w:b/>
          <w:iCs/>
          <w:sz w:val="28"/>
          <w:szCs w:val="28"/>
        </w:rPr>
        <w:t>porous</w:t>
      </w:r>
      <w:r w:rsidRPr="00872EAB">
        <w:rPr>
          <w:iCs/>
          <w:sz w:val="28"/>
          <w:szCs w:val="28"/>
        </w:rPr>
        <w:t>, and water can pass through it.</w:t>
      </w:r>
    </w:p>
    <w:p w:rsidR="00EE543B" w:rsidRDefault="00EE543B" w:rsidP="00EE543B">
      <w:pPr>
        <w:spacing w:line="276" w:lineRule="auto"/>
      </w:pPr>
    </w:p>
    <w:sectPr w:rsidR="00EE543B" w:rsidSect="00E07B9A">
      <w:pgSz w:w="12240" w:h="15840"/>
      <w:pgMar w:top="288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26CC"/>
    <w:multiLevelType w:val="hybridMultilevel"/>
    <w:tmpl w:val="D8A86506"/>
    <w:lvl w:ilvl="0" w:tplc="12746E2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453C7"/>
    <w:multiLevelType w:val="hybridMultilevel"/>
    <w:tmpl w:val="BB703F90"/>
    <w:lvl w:ilvl="0" w:tplc="FA8443E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20D39"/>
    <w:multiLevelType w:val="hybridMultilevel"/>
    <w:tmpl w:val="D8A86506"/>
    <w:lvl w:ilvl="0" w:tplc="12746E2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B1939"/>
    <w:multiLevelType w:val="hybridMultilevel"/>
    <w:tmpl w:val="C0DA178A"/>
    <w:lvl w:ilvl="0" w:tplc="0409000F">
      <w:start w:val="5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B922C7"/>
    <w:multiLevelType w:val="hybridMultilevel"/>
    <w:tmpl w:val="D1CE42D6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759117B6"/>
    <w:multiLevelType w:val="hybridMultilevel"/>
    <w:tmpl w:val="D8A86506"/>
    <w:lvl w:ilvl="0" w:tplc="12746E2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75D84"/>
    <w:multiLevelType w:val="hybridMultilevel"/>
    <w:tmpl w:val="53880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4A"/>
    <w:rsid w:val="0004683C"/>
    <w:rsid w:val="000907E6"/>
    <w:rsid w:val="00176586"/>
    <w:rsid w:val="002326EB"/>
    <w:rsid w:val="00304111"/>
    <w:rsid w:val="003B1F39"/>
    <w:rsid w:val="00415CCC"/>
    <w:rsid w:val="0042092A"/>
    <w:rsid w:val="004A4EAB"/>
    <w:rsid w:val="004C7B03"/>
    <w:rsid w:val="005176BE"/>
    <w:rsid w:val="00594EB7"/>
    <w:rsid w:val="006216A5"/>
    <w:rsid w:val="007D1190"/>
    <w:rsid w:val="007E529B"/>
    <w:rsid w:val="008F1D43"/>
    <w:rsid w:val="009D1618"/>
    <w:rsid w:val="00A009E7"/>
    <w:rsid w:val="00A1608E"/>
    <w:rsid w:val="00A5273A"/>
    <w:rsid w:val="00AE734A"/>
    <w:rsid w:val="00B25D41"/>
    <w:rsid w:val="00B332E3"/>
    <w:rsid w:val="00BC5463"/>
    <w:rsid w:val="00C2579D"/>
    <w:rsid w:val="00C47ACA"/>
    <w:rsid w:val="00C815B6"/>
    <w:rsid w:val="00CE26C3"/>
    <w:rsid w:val="00D37658"/>
    <w:rsid w:val="00D771C9"/>
    <w:rsid w:val="00D91D8A"/>
    <w:rsid w:val="00E07B9A"/>
    <w:rsid w:val="00E202FD"/>
    <w:rsid w:val="00EB5F8D"/>
    <w:rsid w:val="00EE543B"/>
    <w:rsid w:val="00F13AC3"/>
    <w:rsid w:val="00F715CC"/>
    <w:rsid w:val="00F978E2"/>
    <w:rsid w:val="00FE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34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B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7B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7B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7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7B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7B0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7B0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7B0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7B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B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7B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7B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C7B0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7B0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7B0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7B0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7B0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7B0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7B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7B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7B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7B0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7B03"/>
    <w:rPr>
      <w:b/>
      <w:bCs/>
    </w:rPr>
  </w:style>
  <w:style w:type="character" w:styleId="Emphasis">
    <w:name w:val="Emphasis"/>
    <w:basedOn w:val="DefaultParagraphFont"/>
    <w:uiPriority w:val="20"/>
    <w:qFormat/>
    <w:rsid w:val="004C7B0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7B03"/>
    <w:rPr>
      <w:szCs w:val="32"/>
    </w:rPr>
  </w:style>
  <w:style w:type="paragraph" w:styleId="ListParagraph">
    <w:name w:val="List Paragraph"/>
    <w:basedOn w:val="Normal"/>
    <w:uiPriority w:val="34"/>
    <w:qFormat/>
    <w:rsid w:val="004C7B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7B0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7B0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7B0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7B03"/>
    <w:rPr>
      <w:b/>
      <w:i/>
      <w:sz w:val="24"/>
    </w:rPr>
  </w:style>
  <w:style w:type="character" w:styleId="SubtleEmphasis">
    <w:name w:val="Subtle Emphasis"/>
    <w:uiPriority w:val="19"/>
    <w:qFormat/>
    <w:rsid w:val="004C7B0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7B0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7B0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7B0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7B0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7B03"/>
    <w:pPr>
      <w:outlineLvl w:val="9"/>
    </w:pPr>
  </w:style>
  <w:style w:type="table" w:styleId="TableGrid">
    <w:name w:val="Table Grid"/>
    <w:basedOn w:val="TableNormal"/>
    <w:uiPriority w:val="59"/>
    <w:rsid w:val="00AE734A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99"/>
    <w:locked/>
    <w:rsid w:val="00EE543B"/>
    <w:pPr>
      <w:spacing w:after="0" w:line="240" w:lineRule="auto"/>
    </w:pPr>
    <w:rPr>
      <w:rFonts w:ascii="Century Gothic" w:eastAsia="Times New Roman" w:hAnsi="Century Gothic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34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B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7B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7B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7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7B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7B0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7B0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7B0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7B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B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7B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7B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C7B0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7B0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7B0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7B0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7B0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7B0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7B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7B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7B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7B0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7B03"/>
    <w:rPr>
      <w:b/>
      <w:bCs/>
    </w:rPr>
  </w:style>
  <w:style w:type="character" w:styleId="Emphasis">
    <w:name w:val="Emphasis"/>
    <w:basedOn w:val="DefaultParagraphFont"/>
    <w:uiPriority w:val="20"/>
    <w:qFormat/>
    <w:rsid w:val="004C7B0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7B03"/>
    <w:rPr>
      <w:szCs w:val="32"/>
    </w:rPr>
  </w:style>
  <w:style w:type="paragraph" w:styleId="ListParagraph">
    <w:name w:val="List Paragraph"/>
    <w:basedOn w:val="Normal"/>
    <w:uiPriority w:val="34"/>
    <w:qFormat/>
    <w:rsid w:val="004C7B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7B0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7B0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7B0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7B03"/>
    <w:rPr>
      <w:b/>
      <w:i/>
      <w:sz w:val="24"/>
    </w:rPr>
  </w:style>
  <w:style w:type="character" w:styleId="SubtleEmphasis">
    <w:name w:val="Subtle Emphasis"/>
    <w:uiPriority w:val="19"/>
    <w:qFormat/>
    <w:rsid w:val="004C7B0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7B0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7B0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7B0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7B0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7B03"/>
    <w:pPr>
      <w:outlineLvl w:val="9"/>
    </w:pPr>
  </w:style>
  <w:style w:type="table" w:styleId="TableGrid">
    <w:name w:val="Table Grid"/>
    <w:basedOn w:val="TableNormal"/>
    <w:uiPriority w:val="59"/>
    <w:rsid w:val="00AE734A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99"/>
    <w:locked/>
    <w:rsid w:val="00EE543B"/>
    <w:pPr>
      <w:spacing w:after="0" w:line="240" w:lineRule="auto"/>
    </w:pPr>
    <w:rPr>
      <w:rFonts w:ascii="Century Gothic" w:eastAsia="Times New Roman" w:hAnsi="Century Gothic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 Ellyn District 41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41 User</dc:creator>
  <cp:lastModifiedBy>Windows User</cp:lastModifiedBy>
  <cp:revision>2</cp:revision>
  <cp:lastPrinted>2015-12-14T13:05:00Z</cp:lastPrinted>
  <dcterms:created xsi:type="dcterms:W3CDTF">2015-12-14T13:05:00Z</dcterms:created>
  <dcterms:modified xsi:type="dcterms:W3CDTF">2015-12-14T13:05:00Z</dcterms:modified>
</cp:coreProperties>
</file>